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6965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</w:p>
    <w:p w14:paraId="61CFC4E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廉洁承诺函</w:t>
      </w:r>
    </w:p>
    <w:p w14:paraId="14E8503E"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为营造风清气正的行业风气、保证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比对等研究</w:t>
      </w:r>
      <w:r>
        <w:rPr>
          <w:rFonts w:hint="eastAsia" w:ascii="Times New Roman" w:hAnsi="Times New Roman" w:eastAsia="仿宋" w:cs="Times New Roman"/>
          <w:sz w:val="28"/>
          <w:szCs w:val="28"/>
        </w:rPr>
        <w:t>成果质量，弘扬社会正气，自觉维护行业形象，恪守职业道德。</w:t>
      </w:r>
    </w:p>
    <w:p w14:paraId="7D439340">
      <w:pPr>
        <w:spacing w:line="360" w:lineRule="auto"/>
        <w:ind w:firstLine="560" w:firstLineChars="200"/>
        <w:jc w:val="both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在参与</w:t>
      </w:r>
      <w:r>
        <w:rPr>
          <w:rFonts w:hint="eastAsia" w:ascii="Times New Roman" w:hAnsi="Times New Roman" w:eastAsia="仿宋" w:cs="Times New Roman"/>
          <w:b/>
          <w:sz w:val="28"/>
          <w:szCs w:val="28"/>
          <w:u w:val="single"/>
        </w:rPr>
        <w:t>VOCs在线监测数据智能审核技术比对</w:t>
      </w:r>
      <w:r>
        <w:rPr>
          <w:rFonts w:hint="eastAsia" w:ascii="Times New Roman" w:hAnsi="Times New Roman" w:eastAsia="仿宋" w:cs="Times New Roman"/>
          <w:sz w:val="28"/>
          <w:szCs w:val="28"/>
        </w:rPr>
        <w:t>期间作出如下承诺：</w:t>
      </w:r>
    </w:p>
    <w:p w14:paraId="08CB7BB6"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一、秉承专业态度参加，不与相关人员进行不当往来，包括但不限于宴请项目相关人员、安排旅游、娱乐、消费等，向项目相关人员送礼品、礼金、有价证券和各类商业预付卡、购物卡、电子提货券、微信红包等。一经发现有上述行为，取消参加资格。</w:t>
      </w:r>
    </w:p>
    <w:p w14:paraId="002983F4"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二、若本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sz w:val="28"/>
          <w:szCs w:val="28"/>
        </w:rPr>
        <w:t>及相关人员发生了上述行为，致使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生态环境部区域空气质量监测重点实验室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及其他单位形象受损或者相关人员被组织调查处理的，本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sz w:val="28"/>
          <w:szCs w:val="28"/>
        </w:rPr>
        <w:t>将无条件承担因不当行为而造成的结果，严肃处理不当行为人员。</w:t>
      </w:r>
    </w:p>
    <w:p w14:paraId="6A23C06E"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三、本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仿宋" w:cs="Times New Roman"/>
          <w:sz w:val="28"/>
          <w:szCs w:val="28"/>
        </w:rPr>
        <w:t>相关人员因为上述违反廉洁承诺的不当行为涉案，受到行政或者刑事处罚，愿意依法配合调查，并赔偿由此对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生态环境部区域空气质量监测重点实验室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等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参与</w:t>
      </w:r>
      <w:r>
        <w:rPr>
          <w:rFonts w:hint="eastAsia" w:ascii="Times New Roman" w:hAnsi="Times New Roman" w:eastAsia="仿宋" w:cs="Times New Roman"/>
          <w:sz w:val="28"/>
          <w:szCs w:val="28"/>
        </w:rPr>
        <w:t>单位造成的经济损失，接受相关处理。</w:t>
      </w:r>
    </w:p>
    <w:p w14:paraId="2D7F3343"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承诺人需仔细阅读后作出承诺，并保证严格遵照执行。</w:t>
      </w:r>
    </w:p>
    <w:p w14:paraId="05CC8392">
      <w:pPr>
        <w:spacing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</w:p>
    <w:p w14:paraId="6EE38929">
      <w:pPr>
        <w:spacing w:line="360" w:lineRule="auto"/>
        <w:ind w:right="1120" w:firstLine="560" w:firstLineChars="200"/>
        <w:jc w:val="righ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承诺人：              </w:t>
      </w:r>
    </w:p>
    <w:p w14:paraId="31886FF2"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日期：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5CD73F3A"/>
    <w:rsid w:val="0A735AC2"/>
    <w:rsid w:val="0AFA13CC"/>
    <w:rsid w:val="1F0656A5"/>
    <w:rsid w:val="2408009C"/>
    <w:rsid w:val="26C01A21"/>
    <w:rsid w:val="41BE466A"/>
    <w:rsid w:val="5CD73F3A"/>
    <w:rsid w:val="6AB97440"/>
    <w:rsid w:val="6DD40004"/>
    <w:rsid w:val="72C07522"/>
    <w:rsid w:val="7F4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1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2024-04-19T09:49:00Z</dcterms:created>
  <dc:creator>柴文轩</dc:creator>
  <cp:lastModifiedBy>林玉君</cp:lastModifiedBy>
  <dcterms:modified xsi:type="dcterms:W3CDTF">2025-05-07T06:56:39Z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58CF5B047DEE4F22B2AE2360CA26DC23_13</vt:lpwstr>
  </property>
  <property fmtid="{D5CDD505-2E9C-101B-9397-08002B2CF9AE}" pid="4" name="KSOTemplateDocerSaveRecord">
    <vt:lpwstr>eyJoZGlkIjoiZWNiMGU3ZjdjNTdlZGYyYmJlM2Q5NjBkNGI4MDk3ZmQiLCJ1c2VySWQiOiI3MTc4MzU2OTIifQ==</vt:lpwstr>
  </property>
</Properties>
</file>